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E9" w:rsidRDefault="007715AD" w:rsidP="00E66945">
      <w:pPr>
        <w:jc w:val="center"/>
        <w:rPr>
          <w:rFonts w:ascii="Times New Roman" w:hAnsi="Times New Roman" w:cs="Times New Roman"/>
          <w:b/>
          <w:sz w:val="26"/>
          <w:szCs w:val="26"/>
        </w:rPr>
      </w:pPr>
      <w:r>
        <w:rPr>
          <w:rFonts w:ascii="Times New Roman" w:hAnsi="Times New Roman" w:cs="Times New Roman"/>
          <w:b/>
          <w:sz w:val="26"/>
          <w:szCs w:val="26"/>
        </w:rPr>
        <w:t>Thinglæst Skyldsætningsforretning.</w:t>
      </w:r>
    </w:p>
    <w:p w:rsidR="007715AD" w:rsidRDefault="007715AD" w:rsidP="00BD03AA">
      <w:pPr>
        <w:rPr>
          <w:rFonts w:ascii="Times New Roman" w:hAnsi="Times New Roman" w:cs="Times New Roman"/>
          <w:sz w:val="26"/>
          <w:szCs w:val="26"/>
        </w:rPr>
      </w:pPr>
      <w:r>
        <w:rPr>
          <w:rFonts w:ascii="Times New Roman" w:hAnsi="Times New Roman" w:cs="Times New Roman"/>
          <w:sz w:val="26"/>
          <w:szCs w:val="26"/>
        </w:rPr>
        <w:t>Aar 1867 den 7</w:t>
      </w:r>
      <w:r w:rsidR="00E5433E">
        <w:rPr>
          <w:rFonts w:ascii="Times New Roman" w:hAnsi="Times New Roman" w:cs="Times New Roman"/>
          <w:sz w:val="26"/>
          <w:szCs w:val="26"/>
          <w:vertAlign w:val="superscript"/>
        </w:rPr>
        <w:t xml:space="preserve">de </w:t>
      </w:r>
      <w:r w:rsidR="00E5433E">
        <w:rPr>
          <w:rFonts w:ascii="Times New Roman" w:hAnsi="Times New Roman" w:cs="Times New Roman"/>
          <w:sz w:val="26"/>
          <w:szCs w:val="26"/>
        </w:rPr>
        <w:t>O</w:t>
      </w:r>
      <w:r>
        <w:rPr>
          <w:rFonts w:ascii="Times New Roman" w:hAnsi="Times New Roman" w:cs="Times New Roman"/>
          <w:sz w:val="26"/>
          <w:szCs w:val="26"/>
        </w:rPr>
        <w:t>ktober indfandt vi undertegnede Erik Wikkels</w:t>
      </w:r>
      <w:r w:rsidR="001E4322">
        <w:rPr>
          <w:rFonts w:ascii="Times New Roman" w:hAnsi="Times New Roman" w:cs="Times New Roman"/>
          <w:sz w:val="26"/>
          <w:szCs w:val="26"/>
        </w:rPr>
        <w:t>m</w:t>
      </w:r>
      <w:r>
        <w:rPr>
          <w:rFonts w:ascii="Times New Roman" w:hAnsi="Times New Roman" w:cs="Times New Roman"/>
          <w:sz w:val="26"/>
          <w:szCs w:val="26"/>
        </w:rPr>
        <w:t>o, Jens Larsen Quelien, Hans Pedersen Holand og Lornts Hansen Skjelbred, som af Fogden opnævnt Lagrett</w:t>
      </w:r>
      <w:r w:rsidR="001E4322">
        <w:rPr>
          <w:rFonts w:ascii="Times New Roman" w:hAnsi="Times New Roman" w:cs="Times New Roman"/>
          <w:sz w:val="26"/>
          <w:szCs w:val="26"/>
        </w:rPr>
        <w:t>e</w:t>
      </w:r>
      <w:r>
        <w:rPr>
          <w:rFonts w:ascii="Times New Roman" w:hAnsi="Times New Roman" w:cs="Times New Roman"/>
          <w:sz w:val="26"/>
          <w:szCs w:val="26"/>
        </w:rPr>
        <w:t>s og Skjønsmænd os paa Mtr.N</w:t>
      </w:r>
      <w:r w:rsidRPr="001E4322">
        <w:rPr>
          <w:rFonts w:ascii="Times New Roman" w:hAnsi="Times New Roman" w:cs="Times New Roman"/>
          <w:sz w:val="26"/>
          <w:szCs w:val="26"/>
          <w:vertAlign w:val="superscript"/>
        </w:rPr>
        <w:t xml:space="preserve">o </w:t>
      </w:r>
      <w:r>
        <w:rPr>
          <w:rFonts w:ascii="Times New Roman" w:hAnsi="Times New Roman" w:cs="Times New Roman"/>
          <w:sz w:val="26"/>
          <w:szCs w:val="26"/>
        </w:rPr>
        <w:t>139 Løbe N</w:t>
      </w:r>
      <w:r w:rsidRPr="001E4322">
        <w:rPr>
          <w:rFonts w:ascii="Times New Roman" w:hAnsi="Times New Roman" w:cs="Times New Roman"/>
          <w:sz w:val="26"/>
          <w:szCs w:val="26"/>
          <w:vertAlign w:val="superscript"/>
        </w:rPr>
        <w:t>o</w:t>
      </w:r>
      <w:r>
        <w:rPr>
          <w:rFonts w:ascii="Times New Roman" w:hAnsi="Times New Roman" w:cs="Times New Roman"/>
          <w:sz w:val="26"/>
          <w:szCs w:val="26"/>
        </w:rPr>
        <w:t xml:space="preserve"> 167</w:t>
      </w:r>
      <w:r w:rsidRPr="001E4322">
        <w:rPr>
          <w:rFonts w:ascii="Times New Roman" w:hAnsi="Times New Roman" w:cs="Times New Roman"/>
          <w:sz w:val="26"/>
          <w:szCs w:val="26"/>
          <w:vertAlign w:val="superscript"/>
        </w:rPr>
        <w:t>a</w:t>
      </w:r>
      <w:r>
        <w:rPr>
          <w:rFonts w:ascii="Times New Roman" w:hAnsi="Times New Roman" w:cs="Times New Roman"/>
          <w:sz w:val="26"/>
          <w:szCs w:val="26"/>
        </w:rPr>
        <w:t xml:space="preserve"> Lerbak af Skyld 3 Ort og 9 Sk</w:t>
      </w:r>
      <w:r w:rsidR="001E4322">
        <w:rPr>
          <w:rFonts w:ascii="Times New Roman" w:hAnsi="Times New Roman" w:cs="Times New Roman"/>
          <w:sz w:val="26"/>
          <w:szCs w:val="26"/>
        </w:rPr>
        <w:t>.</w:t>
      </w:r>
      <w:r>
        <w:rPr>
          <w:rFonts w:ascii="Times New Roman" w:hAnsi="Times New Roman" w:cs="Times New Roman"/>
          <w:sz w:val="26"/>
          <w:szCs w:val="26"/>
        </w:rPr>
        <w:t xml:space="preserve"> i nordre lie under Snaasens thinglag for ifølge Forlangende af Eieren af bemeldte Gaard Hans Johnsen at skyldsætte et af han til sin Svigersøn John Johnsen solgte Nybygge Nordbak kaldet med følgende Tilliggelser:</w:t>
      </w:r>
    </w:p>
    <w:p w:rsidR="007715AD" w:rsidRPr="00E5433E" w:rsidRDefault="007715AD" w:rsidP="00E5433E">
      <w:pPr>
        <w:pStyle w:val="Listeavsnitt"/>
        <w:numPr>
          <w:ilvl w:val="0"/>
          <w:numId w:val="11"/>
        </w:numPr>
        <w:rPr>
          <w:rFonts w:ascii="Times New Roman" w:hAnsi="Times New Roman" w:cs="Times New Roman"/>
          <w:sz w:val="26"/>
          <w:szCs w:val="26"/>
        </w:rPr>
      </w:pPr>
      <w:r w:rsidRPr="00E5433E">
        <w:rPr>
          <w:rFonts w:ascii="Times New Roman" w:hAnsi="Times New Roman" w:cs="Times New Roman"/>
          <w:sz w:val="26"/>
          <w:szCs w:val="26"/>
        </w:rPr>
        <w:t>Den Stræk</w:t>
      </w:r>
      <w:r w:rsidR="001E4322">
        <w:rPr>
          <w:rFonts w:ascii="Times New Roman" w:hAnsi="Times New Roman" w:cs="Times New Roman"/>
          <w:sz w:val="26"/>
          <w:szCs w:val="26"/>
        </w:rPr>
        <w:t>ning bestaaende af Skov, Havnem</w:t>
      </w:r>
      <w:r w:rsidRPr="00E5433E">
        <w:rPr>
          <w:rFonts w:ascii="Times New Roman" w:hAnsi="Times New Roman" w:cs="Times New Roman"/>
          <w:sz w:val="26"/>
          <w:szCs w:val="26"/>
        </w:rPr>
        <w:t>ark og Slaatteland som er beliggende nordenfor en linje som tager sin Begyndelse fra et mærket Grantræ paa nordre</w:t>
      </w:r>
      <w:r w:rsidR="001E4322">
        <w:rPr>
          <w:rFonts w:ascii="Times New Roman" w:hAnsi="Times New Roman" w:cs="Times New Roman"/>
          <w:sz w:val="26"/>
          <w:szCs w:val="26"/>
        </w:rPr>
        <w:t xml:space="preserve"> Side af Ridselhougen og fører derfra i sydø</w:t>
      </w:r>
      <w:r w:rsidRPr="00E5433E">
        <w:rPr>
          <w:rFonts w:ascii="Times New Roman" w:hAnsi="Times New Roman" w:cs="Times New Roman"/>
          <w:sz w:val="26"/>
          <w:szCs w:val="26"/>
        </w:rPr>
        <w:t>stlig Retning til en i den vestre Hældning af Heimfjeldet jordfast Steen mærket med et + og videre derfra mod Øst langs Høiden af bemelte Fjeld til Gaarden Queliens Eiendom modstøder, hvilken Strækning forøvrigt grændse mod Vest og Nordvest til Ole Johnsen Leerbakkens Eiendom, mod Nord til Skaugens og mod Øst til Queliens Eiendele</w:t>
      </w:r>
      <w:r w:rsidR="00E5433E" w:rsidRPr="00E5433E">
        <w:rPr>
          <w:rFonts w:ascii="Times New Roman" w:hAnsi="Times New Roman" w:cs="Times New Roman"/>
          <w:sz w:val="26"/>
          <w:szCs w:val="26"/>
        </w:rPr>
        <w:t>.</w:t>
      </w:r>
    </w:p>
    <w:p w:rsidR="001E4322" w:rsidRDefault="00E5433E" w:rsidP="00E5433E">
      <w:pPr>
        <w:pStyle w:val="Listeavsnitt"/>
        <w:numPr>
          <w:ilvl w:val="0"/>
          <w:numId w:val="11"/>
        </w:numPr>
        <w:rPr>
          <w:rFonts w:ascii="Times New Roman" w:hAnsi="Times New Roman" w:cs="Times New Roman"/>
          <w:sz w:val="26"/>
          <w:szCs w:val="26"/>
        </w:rPr>
      </w:pPr>
      <w:r w:rsidRPr="00E5433E">
        <w:rPr>
          <w:rFonts w:ascii="Times New Roman" w:hAnsi="Times New Roman" w:cs="Times New Roman"/>
          <w:sz w:val="26"/>
          <w:szCs w:val="26"/>
        </w:rPr>
        <w:t xml:space="preserve">Fiskeriet i Holmtjærnen og Langtjærnen. </w:t>
      </w:r>
    </w:p>
    <w:p w:rsidR="001E4322" w:rsidRDefault="001E4322" w:rsidP="001E4322">
      <w:pPr>
        <w:pStyle w:val="Listeavsnitt"/>
        <w:ind w:left="360"/>
        <w:rPr>
          <w:rFonts w:ascii="Times New Roman" w:hAnsi="Times New Roman" w:cs="Times New Roman"/>
          <w:sz w:val="26"/>
          <w:szCs w:val="26"/>
        </w:rPr>
      </w:pPr>
    </w:p>
    <w:p w:rsidR="00E5433E" w:rsidRPr="001E4322" w:rsidRDefault="00E5433E" w:rsidP="001E4322">
      <w:pPr>
        <w:pStyle w:val="Listeavsnitt"/>
        <w:ind w:left="0"/>
        <w:rPr>
          <w:rFonts w:ascii="Times New Roman" w:hAnsi="Times New Roman" w:cs="Times New Roman"/>
          <w:sz w:val="26"/>
          <w:szCs w:val="26"/>
        </w:rPr>
      </w:pPr>
      <w:r w:rsidRPr="001E4322">
        <w:rPr>
          <w:rFonts w:ascii="Times New Roman" w:hAnsi="Times New Roman" w:cs="Times New Roman"/>
          <w:sz w:val="26"/>
          <w:szCs w:val="26"/>
        </w:rPr>
        <w:t xml:space="preserve">Efterat Skjønsmændene havde taget det væsentligste af alle Gaardens til og underliggende Herligheder i Øiesyn og erholdt de fornødne Oplysninger, antoges det at den fra solgte Deel udgjør 1/3 Part af Gaarden, og blev da følgende Skyldsætning bestemt: </w:t>
      </w:r>
      <w:r w:rsidR="001E4322" w:rsidRPr="001E4322">
        <w:rPr>
          <w:rFonts w:ascii="Times New Roman" w:hAnsi="Times New Roman" w:cs="Times New Roman"/>
          <w:sz w:val="26"/>
          <w:szCs w:val="26"/>
        </w:rPr>
        <w:br/>
      </w:r>
    </w:p>
    <w:p w:rsidR="00E5433E" w:rsidRPr="00E5433E" w:rsidRDefault="00E5433E" w:rsidP="001E4322">
      <w:pPr>
        <w:pStyle w:val="Listeavsnitt"/>
        <w:numPr>
          <w:ilvl w:val="0"/>
          <w:numId w:val="12"/>
        </w:numPr>
        <w:ind w:left="360"/>
        <w:rPr>
          <w:rFonts w:ascii="Times New Roman" w:hAnsi="Times New Roman" w:cs="Times New Roman"/>
          <w:sz w:val="26"/>
          <w:szCs w:val="26"/>
        </w:rPr>
      </w:pPr>
      <w:r w:rsidRPr="00E5433E">
        <w:rPr>
          <w:rFonts w:ascii="Times New Roman" w:hAnsi="Times New Roman" w:cs="Times New Roman"/>
          <w:sz w:val="26"/>
          <w:szCs w:val="26"/>
        </w:rPr>
        <w:t>Løbe No 167a Leerbak fradelt Nybygget Nordbak med Tilliggelser tilhørende Hans Johnsen skylder 2 Ort og 6 Sk.</w:t>
      </w:r>
    </w:p>
    <w:p w:rsidR="001E4322" w:rsidRPr="001E4322" w:rsidRDefault="001E4322" w:rsidP="001E4322">
      <w:pPr>
        <w:pStyle w:val="Listeavsnitt"/>
        <w:numPr>
          <w:ilvl w:val="0"/>
          <w:numId w:val="12"/>
        </w:numPr>
        <w:ind w:left="360"/>
        <w:rPr>
          <w:rFonts w:ascii="Times New Roman" w:hAnsi="Times New Roman" w:cs="Times New Roman"/>
          <w:sz w:val="26"/>
          <w:szCs w:val="26"/>
        </w:rPr>
      </w:pPr>
      <w:r>
        <w:rPr>
          <w:rFonts w:ascii="Times New Roman" w:hAnsi="Times New Roman" w:cs="Times New Roman"/>
          <w:sz w:val="26"/>
          <w:szCs w:val="26"/>
        </w:rPr>
        <w:t>Løbe N</w:t>
      </w:r>
      <w:r>
        <w:rPr>
          <w:rFonts w:ascii="Times New Roman" w:hAnsi="Times New Roman" w:cs="Times New Roman"/>
          <w:sz w:val="26"/>
          <w:szCs w:val="26"/>
          <w:vertAlign w:val="superscript"/>
        </w:rPr>
        <w:t>o</w:t>
      </w:r>
      <w:r>
        <w:rPr>
          <w:rFonts w:ascii="Times New Roman" w:hAnsi="Times New Roman" w:cs="Times New Roman"/>
          <w:sz w:val="26"/>
          <w:szCs w:val="26"/>
        </w:rPr>
        <w:t xml:space="preserve"> 167</w:t>
      </w:r>
      <w:r w:rsidR="00E5433E" w:rsidRPr="00E5433E">
        <w:rPr>
          <w:rFonts w:ascii="Times New Roman" w:hAnsi="Times New Roman" w:cs="Times New Roman"/>
          <w:sz w:val="26"/>
          <w:szCs w:val="26"/>
          <w:vertAlign w:val="superscript"/>
        </w:rPr>
        <w:t>c</w:t>
      </w:r>
      <w:r w:rsidR="00E5433E" w:rsidRPr="00E5433E">
        <w:rPr>
          <w:rFonts w:ascii="Times New Roman" w:hAnsi="Times New Roman" w:cs="Times New Roman"/>
          <w:sz w:val="26"/>
          <w:szCs w:val="26"/>
        </w:rPr>
        <w:t xml:space="preserve"> Nybygget Nordbak tilhør</w:t>
      </w:r>
      <w:bookmarkStart w:id="0" w:name="_GoBack"/>
      <w:bookmarkEnd w:id="0"/>
      <w:r w:rsidR="00E5433E" w:rsidRPr="00E5433E">
        <w:rPr>
          <w:rFonts w:ascii="Times New Roman" w:hAnsi="Times New Roman" w:cs="Times New Roman"/>
          <w:sz w:val="26"/>
          <w:szCs w:val="26"/>
        </w:rPr>
        <w:t xml:space="preserve">ende John Johnsen skylder 1 Ort og 3 Sk. </w:t>
      </w:r>
    </w:p>
    <w:p w:rsidR="00E5433E" w:rsidRPr="001E4322" w:rsidRDefault="00E5433E" w:rsidP="001E4322">
      <w:pPr>
        <w:rPr>
          <w:rFonts w:ascii="Times New Roman" w:hAnsi="Times New Roman" w:cs="Times New Roman"/>
          <w:sz w:val="26"/>
          <w:szCs w:val="26"/>
        </w:rPr>
      </w:pPr>
      <w:r w:rsidRPr="001E4322">
        <w:rPr>
          <w:rFonts w:ascii="Times New Roman" w:hAnsi="Times New Roman" w:cs="Times New Roman"/>
          <w:sz w:val="26"/>
          <w:szCs w:val="26"/>
        </w:rPr>
        <w:t>Forretningen hvormed begge Eiere erklærede sig tilfreds vedtager vi muligt at afhjemle ved Vinterthinget for Snaasen i 1868.</w:t>
      </w:r>
    </w:p>
    <w:p w:rsidR="00E5433E" w:rsidRDefault="00E5433E" w:rsidP="00BD03AA">
      <w:pPr>
        <w:rPr>
          <w:rFonts w:ascii="Times New Roman" w:hAnsi="Times New Roman" w:cs="Times New Roman"/>
          <w:sz w:val="26"/>
          <w:szCs w:val="26"/>
        </w:rPr>
      </w:pPr>
    </w:p>
    <w:p w:rsidR="00E5433E" w:rsidRDefault="00E5433E" w:rsidP="001E4322">
      <w:pPr>
        <w:jc w:val="center"/>
        <w:rPr>
          <w:rFonts w:ascii="Times New Roman" w:hAnsi="Times New Roman" w:cs="Times New Roman"/>
          <w:sz w:val="26"/>
          <w:szCs w:val="26"/>
        </w:rPr>
      </w:pPr>
      <w:r>
        <w:rPr>
          <w:rFonts w:ascii="Times New Roman" w:hAnsi="Times New Roman" w:cs="Times New Roman"/>
          <w:sz w:val="26"/>
          <w:szCs w:val="26"/>
        </w:rPr>
        <w:t>Erik Wikkelsmo.  Jens L. Quelien  Hans Pedersen Holand.  Lornts Hansen Skjelbred</w:t>
      </w:r>
    </w:p>
    <w:p w:rsidR="00E5433E" w:rsidRDefault="00E5433E" w:rsidP="00BD03AA">
      <w:pPr>
        <w:rPr>
          <w:rFonts w:ascii="Times New Roman" w:hAnsi="Times New Roman" w:cs="Times New Roman"/>
          <w:sz w:val="26"/>
          <w:szCs w:val="26"/>
        </w:rPr>
      </w:pPr>
    </w:p>
    <w:p w:rsidR="00E5433E" w:rsidRPr="007715AD" w:rsidRDefault="00E5433E" w:rsidP="00BD03AA">
      <w:pPr>
        <w:rPr>
          <w:rFonts w:ascii="Times New Roman" w:hAnsi="Times New Roman" w:cs="Times New Roman"/>
          <w:sz w:val="26"/>
          <w:szCs w:val="26"/>
        </w:rPr>
      </w:pPr>
      <w:r>
        <w:rPr>
          <w:rFonts w:ascii="Times New Roman" w:hAnsi="Times New Roman" w:cs="Times New Roman"/>
          <w:sz w:val="26"/>
          <w:szCs w:val="26"/>
        </w:rPr>
        <w:t>Læst ved vinterting for Snåsa den 4. mars 1868.</w:t>
      </w:r>
    </w:p>
    <w:sectPr w:rsidR="00E5433E" w:rsidRPr="007715AD" w:rsidSect="008A4125">
      <w:pgSz w:w="11906" w:h="16838"/>
      <w:pgMar w:top="1418" w:right="1418"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6E" w:rsidRDefault="00C17A6E" w:rsidP="00696294">
      <w:pPr>
        <w:spacing w:after="0" w:line="240" w:lineRule="auto"/>
      </w:pPr>
      <w:r>
        <w:separator/>
      </w:r>
    </w:p>
  </w:endnote>
  <w:endnote w:type="continuationSeparator" w:id="0">
    <w:p w:rsidR="00C17A6E" w:rsidRDefault="00C17A6E" w:rsidP="0069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6E" w:rsidRDefault="00C17A6E" w:rsidP="00696294">
      <w:pPr>
        <w:spacing w:after="0" w:line="240" w:lineRule="auto"/>
      </w:pPr>
      <w:r>
        <w:separator/>
      </w:r>
    </w:p>
  </w:footnote>
  <w:footnote w:type="continuationSeparator" w:id="0">
    <w:p w:rsidR="00C17A6E" w:rsidRDefault="00C17A6E" w:rsidP="00696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CFA"/>
    <w:multiLevelType w:val="hybridMultilevel"/>
    <w:tmpl w:val="F714797C"/>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731651D"/>
    <w:multiLevelType w:val="hybridMultilevel"/>
    <w:tmpl w:val="09D0EDA2"/>
    <w:lvl w:ilvl="0" w:tplc="D24C3AA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F91096"/>
    <w:multiLevelType w:val="hybridMultilevel"/>
    <w:tmpl w:val="F10AC4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A9E5F9B"/>
    <w:multiLevelType w:val="hybridMultilevel"/>
    <w:tmpl w:val="112060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C093B19"/>
    <w:multiLevelType w:val="hybridMultilevel"/>
    <w:tmpl w:val="7AEADD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0C2CC9"/>
    <w:multiLevelType w:val="hybridMultilevel"/>
    <w:tmpl w:val="C764FB98"/>
    <w:lvl w:ilvl="0" w:tplc="0414000F">
      <w:start w:val="1"/>
      <w:numFmt w:val="decimal"/>
      <w:lvlText w:val="%1."/>
      <w:lvlJc w:val="lef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6" w15:restartNumberingAfterBreak="0">
    <w:nsid w:val="420757E9"/>
    <w:multiLevelType w:val="hybridMultilevel"/>
    <w:tmpl w:val="F5CAD5F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4F0714C"/>
    <w:multiLevelType w:val="hybridMultilevel"/>
    <w:tmpl w:val="5EAECE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2222901"/>
    <w:multiLevelType w:val="hybridMultilevel"/>
    <w:tmpl w:val="78F6DF72"/>
    <w:lvl w:ilvl="0" w:tplc="3BC2DA34">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53047F74"/>
    <w:multiLevelType w:val="hybridMultilevel"/>
    <w:tmpl w:val="8DE89C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3C451D"/>
    <w:multiLevelType w:val="hybridMultilevel"/>
    <w:tmpl w:val="86B4256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74D60BDF"/>
    <w:multiLevelType w:val="hybridMultilevel"/>
    <w:tmpl w:val="A58A37E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5"/>
  </w:num>
  <w:num w:numId="6">
    <w:abstractNumId w:val="0"/>
  </w:num>
  <w:num w:numId="7">
    <w:abstractNumId w:val="7"/>
  </w:num>
  <w:num w:numId="8">
    <w:abstractNumId w:val="11"/>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3"/>
    <w:rsid w:val="000078F9"/>
    <w:rsid w:val="00020865"/>
    <w:rsid w:val="000334A0"/>
    <w:rsid w:val="000A1BD3"/>
    <w:rsid w:val="000A32C2"/>
    <w:rsid w:val="000D0A80"/>
    <w:rsid w:val="000F0D43"/>
    <w:rsid w:val="000F787B"/>
    <w:rsid w:val="000F7E31"/>
    <w:rsid w:val="0012161C"/>
    <w:rsid w:val="0015601D"/>
    <w:rsid w:val="0018549E"/>
    <w:rsid w:val="00185C58"/>
    <w:rsid w:val="00194029"/>
    <w:rsid w:val="001947C1"/>
    <w:rsid w:val="001C227E"/>
    <w:rsid w:val="001C590F"/>
    <w:rsid w:val="001C6EAB"/>
    <w:rsid w:val="001D3361"/>
    <w:rsid w:val="001E4322"/>
    <w:rsid w:val="00227CB6"/>
    <w:rsid w:val="00233191"/>
    <w:rsid w:val="00236739"/>
    <w:rsid w:val="002624A9"/>
    <w:rsid w:val="002A17D0"/>
    <w:rsid w:val="002C41A0"/>
    <w:rsid w:val="002F16A9"/>
    <w:rsid w:val="00351292"/>
    <w:rsid w:val="00371CFA"/>
    <w:rsid w:val="003A4459"/>
    <w:rsid w:val="003A5DD8"/>
    <w:rsid w:val="003B1F03"/>
    <w:rsid w:val="003B2A0C"/>
    <w:rsid w:val="003E17A6"/>
    <w:rsid w:val="003E5228"/>
    <w:rsid w:val="0042649E"/>
    <w:rsid w:val="00427891"/>
    <w:rsid w:val="004333AD"/>
    <w:rsid w:val="00467ACE"/>
    <w:rsid w:val="004850CE"/>
    <w:rsid w:val="00497059"/>
    <w:rsid w:val="004B3D2D"/>
    <w:rsid w:val="004B6679"/>
    <w:rsid w:val="004E35A9"/>
    <w:rsid w:val="005114D5"/>
    <w:rsid w:val="00512B23"/>
    <w:rsid w:val="00542B55"/>
    <w:rsid w:val="00544AE1"/>
    <w:rsid w:val="00547BB7"/>
    <w:rsid w:val="005512EA"/>
    <w:rsid w:val="00552350"/>
    <w:rsid w:val="00644ABB"/>
    <w:rsid w:val="006862C0"/>
    <w:rsid w:val="00696294"/>
    <w:rsid w:val="006A3307"/>
    <w:rsid w:val="006C08DB"/>
    <w:rsid w:val="006F6F51"/>
    <w:rsid w:val="006F70BD"/>
    <w:rsid w:val="00704E65"/>
    <w:rsid w:val="007123EF"/>
    <w:rsid w:val="00712B7C"/>
    <w:rsid w:val="00731484"/>
    <w:rsid w:val="00755DD4"/>
    <w:rsid w:val="007715AD"/>
    <w:rsid w:val="007E1083"/>
    <w:rsid w:val="00807BAB"/>
    <w:rsid w:val="008438F5"/>
    <w:rsid w:val="00875EC3"/>
    <w:rsid w:val="00877266"/>
    <w:rsid w:val="0088311E"/>
    <w:rsid w:val="00892B4C"/>
    <w:rsid w:val="00895713"/>
    <w:rsid w:val="008A4125"/>
    <w:rsid w:val="008F1253"/>
    <w:rsid w:val="008F17F6"/>
    <w:rsid w:val="0090251F"/>
    <w:rsid w:val="00942921"/>
    <w:rsid w:val="009719DE"/>
    <w:rsid w:val="009848B5"/>
    <w:rsid w:val="009B5F23"/>
    <w:rsid w:val="009D1FC1"/>
    <w:rsid w:val="00A14D5E"/>
    <w:rsid w:val="00A20607"/>
    <w:rsid w:val="00A612F8"/>
    <w:rsid w:val="00A850FE"/>
    <w:rsid w:val="00A95975"/>
    <w:rsid w:val="00AA403C"/>
    <w:rsid w:val="00AD7466"/>
    <w:rsid w:val="00AE0501"/>
    <w:rsid w:val="00AF6647"/>
    <w:rsid w:val="00AF74E6"/>
    <w:rsid w:val="00B26CA9"/>
    <w:rsid w:val="00B34B8F"/>
    <w:rsid w:val="00B3566B"/>
    <w:rsid w:val="00B5028D"/>
    <w:rsid w:val="00B55026"/>
    <w:rsid w:val="00B56437"/>
    <w:rsid w:val="00B96A5F"/>
    <w:rsid w:val="00BD03AA"/>
    <w:rsid w:val="00BD7E41"/>
    <w:rsid w:val="00C02D46"/>
    <w:rsid w:val="00C17A6E"/>
    <w:rsid w:val="00C4456C"/>
    <w:rsid w:val="00C464E9"/>
    <w:rsid w:val="00C477F6"/>
    <w:rsid w:val="00C50C29"/>
    <w:rsid w:val="00C7374E"/>
    <w:rsid w:val="00C810C8"/>
    <w:rsid w:val="00C978AE"/>
    <w:rsid w:val="00CA2436"/>
    <w:rsid w:val="00CB5D5A"/>
    <w:rsid w:val="00D24D8F"/>
    <w:rsid w:val="00D705FD"/>
    <w:rsid w:val="00D72170"/>
    <w:rsid w:val="00DA02B6"/>
    <w:rsid w:val="00DC0EE9"/>
    <w:rsid w:val="00DD10B8"/>
    <w:rsid w:val="00E5433E"/>
    <w:rsid w:val="00E557B2"/>
    <w:rsid w:val="00E5686A"/>
    <w:rsid w:val="00E66945"/>
    <w:rsid w:val="00E72056"/>
    <w:rsid w:val="00E74EC6"/>
    <w:rsid w:val="00E82F5C"/>
    <w:rsid w:val="00EB52E2"/>
    <w:rsid w:val="00EC5EA9"/>
    <w:rsid w:val="00ED44F8"/>
    <w:rsid w:val="00F20289"/>
    <w:rsid w:val="00F35CFC"/>
    <w:rsid w:val="00F83D2C"/>
    <w:rsid w:val="00FB31FE"/>
    <w:rsid w:val="00FB3D24"/>
    <w:rsid w:val="00FD4FBC"/>
    <w:rsid w:val="00FF0F6D"/>
    <w:rsid w:val="00FF3E1C"/>
    <w:rsid w:val="00FF6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CCAC9-269A-4A27-A80D-8492975B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4D5E"/>
    <w:pPr>
      <w:ind w:left="720"/>
      <w:contextualSpacing/>
    </w:pPr>
  </w:style>
  <w:style w:type="paragraph" w:styleId="Topptekst">
    <w:name w:val="header"/>
    <w:basedOn w:val="Normal"/>
    <w:link w:val="TopptekstTegn"/>
    <w:uiPriority w:val="99"/>
    <w:unhideWhenUsed/>
    <w:rsid w:val="006962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6294"/>
  </w:style>
  <w:style w:type="paragraph" w:styleId="Bunntekst">
    <w:name w:val="footer"/>
    <w:basedOn w:val="Normal"/>
    <w:link w:val="BunntekstTegn"/>
    <w:uiPriority w:val="99"/>
    <w:unhideWhenUsed/>
    <w:rsid w:val="006962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6294"/>
  </w:style>
  <w:style w:type="paragraph" w:styleId="Bobletekst">
    <w:name w:val="Balloon Text"/>
    <w:basedOn w:val="Normal"/>
    <w:link w:val="BobletekstTegn"/>
    <w:uiPriority w:val="99"/>
    <w:semiHidden/>
    <w:unhideWhenUsed/>
    <w:rsid w:val="000D0A8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D0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6A15-8FC3-4373-BD37-A676076F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1483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Ottar pc 2</dc:creator>
  <cp:lastModifiedBy>PC</cp:lastModifiedBy>
  <cp:revision>3</cp:revision>
  <cp:lastPrinted>2020-04-17T16:56:00Z</cp:lastPrinted>
  <dcterms:created xsi:type="dcterms:W3CDTF">2020-04-18T12:27:00Z</dcterms:created>
  <dcterms:modified xsi:type="dcterms:W3CDTF">2020-04-18T12:52:00Z</dcterms:modified>
</cp:coreProperties>
</file>